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11B" w:rsidRPr="00D8611B" w:rsidRDefault="00D8611B" w:rsidP="00D861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Запрос информации о решениях для предоставления сервиса </w:t>
      </w:r>
      <w:proofErr w:type="spellStart"/>
      <w:r w:rsidRPr="00D861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Ring</w:t>
      </w:r>
      <w:proofErr w:type="spellEnd"/>
      <w:r w:rsidRPr="00D861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D861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Back</w:t>
      </w:r>
      <w:proofErr w:type="spellEnd"/>
      <w:r w:rsidRPr="00D861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D861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Tone</w:t>
      </w:r>
      <w:proofErr w:type="spellEnd"/>
      <w:r w:rsidRPr="00D861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(RBT)</w:t>
      </w: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Общая информация</w:t>
      </w:r>
    </w:p>
    <w:p w:rsidR="00354249" w:rsidRPr="00354249" w:rsidRDefault="00354249" w:rsidP="003542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Компания проводит исследование рынка решений для сервиса </w:t>
      </w:r>
      <w:proofErr w:type="spellStart"/>
      <w:r w:rsidRPr="00354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Ring</w:t>
      </w:r>
      <w:proofErr w:type="spellEnd"/>
      <w:r w:rsidRPr="00354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54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Back</w:t>
      </w:r>
      <w:proofErr w:type="spellEnd"/>
      <w:r w:rsidRPr="00354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54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Tone</w:t>
      </w:r>
      <w:proofErr w:type="spellEnd"/>
      <w:r w:rsidRPr="00354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(RBT)</w:t>
      </w:r>
      <w:r w:rsidRPr="00354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услуги, позволяющей абоненту заменять стандартный сигнал ожидания ответа («гудок») на музыкальные композиции, голосовые сообщения и другой </w:t>
      </w:r>
      <w:proofErr w:type="spellStart"/>
      <w:r w:rsidRPr="0035424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аудиоконтент</w:t>
      </w:r>
      <w:proofErr w:type="spellEnd"/>
      <w:r w:rsidRPr="0035424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слышит вызывающий абонент.</w:t>
      </w:r>
    </w:p>
    <w:p w:rsidR="00354249" w:rsidRPr="00354249" w:rsidRDefault="00354249" w:rsidP="003542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настоящего RFI компания заинтересована в получении информации о </w:t>
      </w:r>
      <w:r w:rsidRPr="00354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доступных технологических решениях, контентной библиотеке, функциональных возможностях, коммерческих моделях и опыте реализации RBT-проектов потенциальными поставщиками</w:t>
      </w:r>
      <w:r w:rsidRPr="00354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611B" w:rsidRPr="00354249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RFI </w:t>
      </w:r>
      <w:r w:rsidRPr="003542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является тендером, офертой или обязательством компании заключить договор</w:t>
      </w:r>
      <w:r w:rsidRPr="00354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проводится исключительно с целью изучения рынка и получения информации для последующей оценки возможных вариантов реализации сервиса.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участию приглашаются компании, обладающие собственной RBT-платформой либо предлагающие комплексное решение на базе партнерской технологической платформы и имеющие соответствующий опыт реализации подобных проектов с мобильными операторами.</w:t>
      </w: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2. Цели RFI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целями проведения RFI являются:</w:t>
      </w:r>
    </w:p>
    <w:p w:rsidR="00D8611B" w:rsidRPr="00D8611B" w:rsidRDefault="00D8611B" w:rsidP="00D861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существующих на рынке RBT-решений;</w:t>
      </w:r>
    </w:p>
    <w:p w:rsidR="00D8611B" w:rsidRPr="00D8611B" w:rsidRDefault="00D8611B" w:rsidP="00D861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функциональных и технических возможностей предлагаемых платформ;</w:t>
      </w:r>
    </w:p>
    <w:p w:rsidR="00D8611B" w:rsidRPr="00D8611B" w:rsidRDefault="00D8611B" w:rsidP="00D861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качества и объема доступного музыкального и иного </w:t>
      </w: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аудиоконтента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611B" w:rsidRPr="00D8611B" w:rsidRDefault="00D8611B" w:rsidP="00D861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наличия необходимых прав на использование контента;</w:t>
      </w:r>
    </w:p>
    <w:p w:rsidR="00D8611B" w:rsidRPr="00D8611B" w:rsidRDefault="00D8611B" w:rsidP="00D861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опыта поставщика в реализации RBT-сервисов у мобильных операторов;</w:t>
      </w:r>
    </w:p>
    <w:p w:rsidR="00D8611B" w:rsidRPr="00D8611B" w:rsidRDefault="00D8611B" w:rsidP="00D861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возможных моделей коммерческого взаимодействия;</w:t>
      </w:r>
    </w:p>
    <w:p w:rsidR="00D8611B" w:rsidRPr="00D8611B" w:rsidRDefault="00D8611B" w:rsidP="00D861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ориентировочных сроков и условий запуска сервиса;</w:t>
      </w:r>
    </w:p>
    <w:p w:rsidR="00D8611B" w:rsidRPr="00D8611B" w:rsidRDefault="00D8611B" w:rsidP="00D861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возможностей интеграции решения с инфраструктурой мобильного оператора.</w:t>
      </w: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3. Общая концепция сервиса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Предлагаемое решение должно обеспечивать возможность предоставления абонентам мобильной сети сервиса RBT, в рамках которого:</w:t>
      </w:r>
    </w:p>
    <w:p w:rsidR="00D8611B" w:rsidRPr="00D8611B" w:rsidRDefault="00D8611B" w:rsidP="00D861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 подключает услугу RBT.</w:t>
      </w:r>
    </w:p>
    <w:p w:rsidR="00D8611B" w:rsidRPr="00D8611B" w:rsidRDefault="00D8611B" w:rsidP="00D861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Абонент получает доступ к каталогу доступного </w:t>
      </w: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аудиоконтента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611B" w:rsidRPr="00D8611B" w:rsidRDefault="00D8611B" w:rsidP="00D861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 выбирает необходимую мелодию.</w:t>
      </w:r>
    </w:p>
    <w:p w:rsidR="00D8611B" w:rsidRPr="00D8611B" w:rsidRDefault="00D8611B" w:rsidP="00D861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Выбранная мелодия устанавливается в качестве RBT.</w:t>
      </w:r>
    </w:p>
    <w:p w:rsidR="00D8611B" w:rsidRPr="00D8611B" w:rsidRDefault="00D8611B" w:rsidP="00D861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входящем вызове вызывающий абонент вместо стандартного сигнала ожидания ответа слышит выбранную RBT-мелодию.</w:t>
      </w:r>
    </w:p>
    <w:p w:rsidR="00D8611B" w:rsidRPr="00D8611B" w:rsidRDefault="00D8611B" w:rsidP="00D861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Абонент может менять, отключать и управлять установленным контентом через предусмотренные каналы обслуживания.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должно поддерживать возможность дальнейшего развития сервиса и расширения функциональности без существенной переработки платформы.</w:t>
      </w: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4. Требования к пользовательским каналам</w:t>
      </w: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4.1. WEB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предоставлять полноценный </w:t>
      </w: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-интерфейс для абонентов.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 необходимая функциональность: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авторизация абонента по номеру телефона;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OTP-аутентификация посредством SMS;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и отключение услуги;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каталога мелодий;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мелодий;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категоризация контента;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отображение новых и популярных мелодий;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предварительное прослушивание (</w:t>
      </w: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preview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мелодии;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выбранной мелодии в качестве RBT;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установленной мелодии;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подпиской;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отображение стоимости услуги и контента;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отображение информации об условиях предоставления услуги;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уведомлений об успешном подключении/изменении услуги;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нескольких языков интерфейса;</w:t>
      </w:r>
    </w:p>
    <w:p w:rsidR="00D8611B" w:rsidRPr="00D8611B" w:rsidRDefault="00D8611B" w:rsidP="00D8611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адаптивная версия для мобильных устройств.</w:t>
      </w:r>
    </w:p>
    <w:p w:rsidR="00D8611B" w:rsidRPr="00D8611B" w:rsidRDefault="00D8611B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4.2. IVR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Платформа должна поддерживать управление сервисом через IVR.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Минимальные требования: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услуги;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отключение услуги;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информирование о статусе услуги;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просмотр/поиск каталога;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навигация по категориям;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прослушивание </w:t>
      </w: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preview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 установка мелодии;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установленной мелодии;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подпиской;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о стоимости;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информации об условиях предоставления услуги;</w:t>
      </w:r>
    </w:p>
    <w:p w:rsidR="00D8611B" w:rsidRPr="00D8611B" w:rsidRDefault="00D8611B" w:rsidP="00D861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нескольких языков;</w:t>
      </w: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4.3. SMS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Платформа должна поддерживать управление сервисом посредством SMS-команд.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Минимальные требования:</w:t>
      </w:r>
    </w:p>
    <w:p w:rsidR="00D8611B" w:rsidRPr="00D8611B" w:rsidRDefault="00D8611B" w:rsidP="00D861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услуги;</w:t>
      </w:r>
    </w:p>
    <w:p w:rsidR="00D8611B" w:rsidRPr="00D8611B" w:rsidRDefault="00D8611B" w:rsidP="00D861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отключение услуги;</w:t>
      </w:r>
    </w:p>
    <w:p w:rsidR="00D8611B" w:rsidRPr="00D8611B" w:rsidRDefault="00D8611B" w:rsidP="00D861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статуса услуги;</w:t>
      </w:r>
    </w:p>
    <w:p w:rsidR="00D8611B" w:rsidRPr="00D8611B" w:rsidRDefault="00D8611B" w:rsidP="00D861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 STOP / аналогичные команды для отключения;</w:t>
      </w:r>
    </w:p>
    <w:p w:rsidR="00D8611B" w:rsidRPr="00D8611B" w:rsidRDefault="00D8611B" w:rsidP="00D8611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отправка сервисных уведомлений;</w:t>
      </w: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5. Каталог контента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предоставить подробную информацию о доступном каталоге RBT-контента.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указать: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 доступных мелодий;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активных мелодий;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новых мелодий, добавляемых ежемесячно;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локального контента;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международного контента;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голосового/разговорного контента;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национального контента;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контента на узбекском, русском, английском и других языках;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Pr="00D861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Top / Popular / New Releases;</w:t>
      </w:r>
    </w:p>
    <w:p w:rsidR="00D8611B" w:rsidRPr="00D8611B" w:rsidRDefault="00D8611B" w:rsidP="00D8611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формирования отдельных тематических каталогов;</w:t>
      </w:r>
    </w:p>
    <w:p w:rsidR="00D604B8" w:rsidRDefault="00D604B8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4B8" w:rsidRDefault="00D604B8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4B8" w:rsidRDefault="00D604B8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D8611B" w:rsidRPr="00D8611B" w:rsidRDefault="00D8611B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6. Авторские и смежные права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раздел является одним из ключевых при оценке предложения.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предоставить информацию о правах на используемый контент.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указать: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 действующих договоров с правообладателями;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правообладателей;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действующих договоров с музыкальными лейблами;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договоров с исполнителями/авторами;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договоров с </w:t>
      </w: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агрегаторами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контента;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композиций, на которые поставщик имеет подтвержденные права использования в RBT;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Pr="00D861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эксклюзивных договоров</w:t>
      </w: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эксклюзивных мелодий в каталоге;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соответствующих прав;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действия прав;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использования контента на территории Республики Узбекистан;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предоставления подтверждающих документов о наличии прав;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обновления/продления прав;</w:t>
      </w:r>
    </w:p>
    <w:p w:rsidR="00D8611B" w:rsidRPr="00D8611B" w:rsidRDefault="00D8611B" w:rsidP="00D861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поставщика за наличие необходимых прав и претензии третьих лиц.</w:t>
      </w:r>
    </w:p>
    <w:p w:rsidR="00D8611B" w:rsidRPr="00D8611B" w:rsidRDefault="00354249" w:rsidP="00D604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D8611B" w:rsidRPr="00D8611B" w:rsidRDefault="00D8611B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11B" w:rsidRPr="00D8611B" w:rsidRDefault="00D604B8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7</w:t>
      </w:r>
      <w:r w:rsidR="00D8611B"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. </w:t>
      </w:r>
      <w:proofErr w:type="spellStart"/>
      <w:r w:rsidR="00D8611B"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Billing</w:t>
      </w:r>
      <w:proofErr w:type="spellEnd"/>
      <w:r w:rsidR="00D8611B"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и тарификация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описать поддерживаемые модели тарификации.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указать возможность реализации:</w:t>
      </w:r>
    </w:p>
    <w:p w:rsidR="00D8611B" w:rsidRPr="00D8611B" w:rsidRDefault="00D8611B" w:rsidP="00D861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ежедневной подписки;</w:t>
      </w:r>
    </w:p>
    <w:p w:rsidR="00D8611B" w:rsidRPr="00D8611B" w:rsidRDefault="00D8611B" w:rsidP="00D861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еженедельной подписки;</w:t>
      </w:r>
    </w:p>
    <w:p w:rsidR="00D8611B" w:rsidRDefault="00D8611B" w:rsidP="00D861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ежемесячной подписки;</w:t>
      </w:r>
    </w:p>
    <w:p w:rsidR="00D604B8" w:rsidRPr="00D8611B" w:rsidRDefault="00D604B8" w:rsidP="00D861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виды подписки</w:t>
      </w: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D8611B" w:rsidRPr="00D8611B" w:rsidRDefault="00D604B8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8</w:t>
      </w:r>
      <w:r w:rsidR="00D8611B"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. Опыт поставщика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должен предоставить информацию о реализованных RBT-проектах.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указать: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реализованных RBT-проектов;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количество действующих RBT-проектов;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мобильных операторов, использующих решение;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присутствия;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активных RBT-абонентов на действующих проектах;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абонентов на одном проекте;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эксплуатации наиболее длительного проекта;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одновременно обслуживаемых абонентов;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референсы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действующих проектов;</w:t>
      </w:r>
    </w:p>
    <w:p w:rsidR="00D8611B" w:rsidRPr="00D8611B" w:rsidRDefault="00D8611B" w:rsidP="00D861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предоставления контактных данных </w:t>
      </w: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референсных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клиентов по запросу.</w:t>
      </w:r>
    </w:p>
    <w:p w:rsidR="00D8611B" w:rsidRPr="00D8611B" w:rsidRDefault="00354249" w:rsidP="00D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D8611B" w:rsidRPr="00D8611B" w:rsidRDefault="00D604B8" w:rsidP="00D861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9</w:t>
      </w:r>
      <w:r w:rsidR="00D8611B" w:rsidRPr="00D861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. Коммерческая модель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RFI поставщику необходимо представить предлагаемую коммерческую модель.</w:t>
      </w:r>
    </w:p>
    <w:p w:rsidR="00D8611B" w:rsidRPr="00D8611B" w:rsidRDefault="00D8611B" w:rsidP="00D861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указать:</w:t>
      </w:r>
    </w:p>
    <w:p w:rsidR="00D8611B" w:rsidRPr="00D8611B" w:rsidRDefault="00D8611B" w:rsidP="00D861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revenue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share</w:t>
      </w:r>
      <w:proofErr w:type="spellEnd"/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611B" w:rsidRPr="00D8611B" w:rsidRDefault="00D8611B" w:rsidP="00D861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предлагаемую долю поставщика;</w:t>
      </w:r>
    </w:p>
    <w:p w:rsidR="00D8611B" w:rsidRPr="00D8611B" w:rsidRDefault="00D8611B" w:rsidP="00D861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предлагаемую долю оператора;</w:t>
      </w:r>
    </w:p>
    <w:p w:rsidR="00D8611B" w:rsidRPr="00D8611B" w:rsidRDefault="00D8611B" w:rsidP="00D861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контента;</w:t>
      </w:r>
    </w:p>
    <w:p w:rsidR="00D8611B" w:rsidRPr="00D8611B" w:rsidRDefault="00D8611B" w:rsidP="00D861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1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платежи;</w:t>
      </w:r>
    </w:p>
    <w:p w:rsidR="00FF0FFF" w:rsidRDefault="00FF0FFF">
      <w:bookmarkStart w:id="0" w:name="_GoBack"/>
      <w:bookmarkEnd w:id="0"/>
    </w:p>
    <w:sectPr w:rsidR="00FF0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5CBE"/>
    <w:multiLevelType w:val="multilevel"/>
    <w:tmpl w:val="41E6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D686E"/>
    <w:multiLevelType w:val="multilevel"/>
    <w:tmpl w:val="25E2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B5A1B"/>
    <w:multiLevelType w:val="multilevel"/>
    <w:tmpl w:val="1ABAC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B57636"/>
    <w:multiLevelType w:val="multilevel"/>
    <w:tmpl w:val="7B72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362D9F"/>
    <w:multiLevelType w:val="multilevel"/>
    <w:tmpl w:val="BBCA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452DBD"/>
    <w:multiLevelType w:val="multilevel"/>
    <w:tmpl w:val="DD8C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A43BB2"/>
    <w:multiLevelType w:val="multilevel"/>
    <w:tmpl w:val="A2922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E36CF4"/>
    <w:multiLevelType w:val="multilevel"/>
    <w:tmpl w:val="1FE6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2D67C3"/>
    <w:multiLevelType w:val="multilevel"/>
    <w:tmpl w:val="CFDA8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9B56BE"/>
    <w:multiLevelType w:val="multilevel"/>
    <w:tmpl w:val="143E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53549"/>
    <w:multiLevelType w:val="multilevel"/>
    <w:tmpl w:val="FF8E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FE060D"/>
    <w:multiLevelType w:val="multilevel"/>
    <w:tmpl w:val="8952B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6C3C33"/>
    <w:multiLevelType w:val="multilevel"/>
    <w:tmpl w:val="5062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9E366A"/>
    <w:multiLevelType w:val="multilevel"/>
    <w:tmpl w:val="98207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17185F"/>
    <w:multiLevelType w:val="multilevel"/>
    <w:tmpl w:val="705E2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8C634F"/>
    <w:multiLevelType w:val="multilevel"/>
    <w:tmpl w:val="4E5A2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3523E3"/>
    <w:multiLevelType w:val="multilevel"/>
    <w:tmpl w:val="D0A6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593810"/>
    <w:multiLevelType w:val="multilevel"/>
    <w:tmpl w:val="F738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632E0C"/>
    <w:multiLevelType w:val="multilevel"/>
    <w:tmpl w:val="79C63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EA6D83"/>
    <w:multiLevelType w:val="multilevel"/>
    <w:tmpl w:val="2DB6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E47407"/>
    <w:multiLevelType w:val="multilevel"/>
    <w:tmpl w:val="FFCC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722A89"/>
    <w:multiLevelType w:val="multilevel"/>
    <w:tmpl w:val="0994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E47314"/>
    <w:multiLevelType w:val="multilevel"/>
    <w:tmpl w:val="1EBE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5430B4"/>
    <w:multiLevelType w:val="multilevel"/>
    <w:tmpl w:val="3A541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5F33F7"/>
    <w:multiLevelType w:val="multilevel"/>
    <w:tmpl w:val="9E1C3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2864B9"/>
    <w:multiLevelType w:val="multilevel"/>
    <w:tmpl w:val="C18CA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8"/>
  </w:num>
  <w:num w:numId="3">
    <w:abstractNumId w:val="2"/>
  </w:num>
  <w:num w:numId="4">
    <w:abstractNumId w:val="22"/>
  </w:num>
  <w:num w:numId="5">
    <w:abstractNumId w:val="16"/>
  </w:num>
  <w:num w:numId="6">
    <w:abstractNumId w:val="11"/>
  </w:num>
  <w:num w:numId="7">
    <w:abstractNumId w:val="5"/>
  </w:num>
  <w:num w:numId="8">
    <w:abstractNumId w:val="13"/>
  </w:num>
  <w:num w:numId="9">
    <w:abstractNumId w:val="4"/>
  </w:num>
  <w:num w:numId="10">
    <w:abstractNumId w:val="20"/>
  </w:num>
  <w:num w:numId="11">
    <w:abstractNumId w:val="6"/>
  </w:num>
  <w:num w:numId="12">
    <w:abstractNumId w:val="21"/>
  </w:num>
  <w:num w:numId="13">
    <w:abstractNumId w:val="17"/>
  </w:num>
  <w:num w:numId="14">
    <w:abstractNumId w:val="19"/>
  </w:num>
  <w:num w:numId="15">
    <w:abstractNumId w:val="1"/>
  </w:num>
  <w:num w:numId="16">
    <w:abstractNumId w:val="12"/>
  </w:num>
  <w:num w:numId="17">
    <w:abstractNumId w:val="0"/>
  </w:num>
  <w:num w:numId="18">
    <w:abstractNumId w:val="7"/>
  </w:num>
  <w:num w:numId="19">
    <w:abstractNumId w:val="15"/>
  </w:num>
  <w:num w:numId="20">
    <w:abstractNumId w:val="10"/>
  </w:num>
  <w:num w:numId="21">
    <w:abstractNumId w:val="25"/>
  </w:num>
  <w:num w:numId="22">
    <w:abstractNumId w:val="14"/>
  </w:num>
  <w:num w:numId="23">
    <w:abstractNumId w:val="9"/>
  </w:num>
  <w:num w:numId="24">
    <w:abstractNumId w:val="8"/>
  </w:num>
  <w:num w:numId="25">
    <w:abstractNumId w:val="3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A7"/>
    <w:rsid w:val="00354249"/>
    <w:rsid w:val="00C631A7"/>
    <w:rsid w:val="00D604B8"/>
    <w:rsid w:val="00D8611B"/>
    <w:rsid w:val="00DB2FA7"/>
    <w:rsid w:val="00FF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0B67D"/>
  <w15:chartTrackingRefBased/>
  <w15:docId w15:val="{F8AE371A-2201-4668-82FC-E5FF0790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61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861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861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61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61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61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sselectedend">
    <w:name w:val="isselectedend"/>
    <w:basedOn w:val="a"/>
    <w:rsid w:val="00D86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8611B"/>
    <w:rPr>
      <w:b/>
      <w:bCs/>
    </w:rPr>
  </w:style>
  <w:style w:type="paragraph" w:styleId="a4">
    <w:name w:val="Normal (Web)"/>
    <w:basedOn w:val="a"/>
    <w:uiPriority w:val="99"/>
    <w:semiHidden/>
    <w:unhideWhenUsed/>
    <w:rsid w:val="00D86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dq2pgselectionanchorcontainer">
    <w:name w:val="pdq2pg_selectionanchorcontainer"/>
    <w:basedOn w:val="a"/>
    <w:rsid w:val="00354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8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2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Олег Николаевич</dc:creator>
  <cp:keywords/>
  <dc:description/>
  <cp:lastModifiedBy>Ким Олег Николаевич</cp:lastModifiedBy>
  <cp:revision>5</cp:revision>
  <dcterms:created xsi:type="dcterms:W3CDTF">2026-08-24T11:29:00Z</dcterms:created>
  <dcterms:modified xsi:type="dcterms:W3CDTF">2026-08-26T06:13:00Z</dcterms:modified>
</cp:coreProperties>
</file>